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唐朝的中外文化交流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1.了解唐朝时期中外文化交流的概况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2.识记遣唐使、鉴真东渡和玄奘西行的史实及贡献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3.理解唐朝时期中外文化交流频繁的原因、影响，认识唐朝开放的对外政策的影响及启示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唐朝与日本和天竺的交往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隋唐时期对外交往频繁的原因、隋唐的对外交往对今天改革开放的启示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唐朝时期，中国和_______的交流非常频繁。为了学习中国的____________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，日本派遣使节</w:t>
      </w:r>
    </w:p>
    <w:p>
      <w:pPr>
        <w:pStyle w:val="2"/>
        <w:numPr>
          <w:ilvl w:val="0"/>
          <w:numId w:val="0"/>
        </w:numPr>
        <w:spacing w:line="360" w:lineRule="auto"/>
        <w:ind w:leftChars="-200"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来到中国，当时称为“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把唐朝先进的________、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天文历法、文字、典籍、书法艺术、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等传回日本，对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日本________的发展产生了深远的影响。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在唐朝与日本的文化交流中，最有影响的人物是______。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是扬州大明寺的高僧，接受日本僧人的邀请东渡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日本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，经过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次东渡，终于在754年抵达日本。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4.鉴真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在日本传授________，还传播中国的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医药、文学、书法、建筑、绘画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等，为中日文化交流作出了卓越的贡献。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5.新罗强盛以后，派遣使节和大批留学生到唐朝学习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_______初年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。高僧玄奘西行前往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取经。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.玄奘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成为远近闻名的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eastAsia="zh-CN"/>
        </w:rPr>
        <w:t>佛学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大师，为中国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的发展作出重大贡献。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玄奘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的口述，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由弟子记录成书的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记载了他游历过的100多个国家和地区的山川风物及社会习俗，是研究________交流史的珍贵文献。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想一想，唐朝对外交往为什么会出现盛况空前的局面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下列国家中，受唐朝文化影响很大，至今还保留着唐朝人的某些风尚的是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.印度       B.阿拉伯      C.朝鲜      D.日本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“传法为重，舍身为轻，六度出海，终抵东瀛。”上述对联高度赞扬了唐朝时一位高僧不畏艰难、执着追求的精神。那么这位高僧是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玄奘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鉴真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阿倍仲麻吕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马可•波罗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唐朝时，外国物产居唐朝进口首位的是（     ）</w:t>
      </w:r>
    </w:p>
    <w:p>
      <w:pPr>
        <w:numPr>
          <w:ilvl w:val="0"/>
          <w:numId w:val="0"/>
        </w:numPr>
        <w:spacing w:line="360" w:lineRule="auto"/>
        <w:ind w:left="239" w:leftChars="114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A．日本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B．新罗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C．印度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D．天竺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.唐代的繁荣与开放在很大程度上与中外交流的发展有关，以下最能表明中国人学习外国文化的开放意识和刻苦精神的是（     ）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A.鉴真东渡          B.文成公主入藏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C.玄奘西行        D.遣唐使到来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5.某历史兴趣小组想了解唐朝时印度的一些文化情况，你会向他们推荐（     ）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A.《史记》          B.《大唐西域记》     C.《水经注》      D.《齐民要术》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6.下列人物中，对中外文化交流作出杰出贡献的是（     ）              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①李冰     ②李春     ③玄奘     ④鉴真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A.①②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B.②③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C.①④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D.③④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7.阅读下列材料，回答问题。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材料：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天竺戒日王对玄奘说：“弟子闻彼国有《秦王破阵乐》歌舞之曲，未知秦王是何人？复有何功德，致此称扬？”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你知道“秦王”是何人吗？天竺是现在的哪里？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（2）玄奘回国后写了一部什么书？这部书有什么重要价值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1.日本 先进文化 遣唐使 2.制度 建筑技术 社会 3.鉴真 6 4.佛经 5.贞观 天竺 6.佛教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大唐西域记 中外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1）国家安定统一、经济繁荣，文化发达，科技水平世界领先，对其他国家有巨大的吸引力。（2）唐朝政府实行对外开放的政策。（3）唐朝对外交通发达，为唐朝和各国的友好交往提供了客观条件。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三、1.D 2.B 3.B 4.C 5.B 6.D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7.（1）唐太宗。印度。（2）《大唐西域记》。记载了玄奘游历过的100多个国家和地区的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山川风物及社会习俗，是研究中外交流史的珍贵文献。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/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C0EFD"/>
    <w:multiLevelType w:val="singleLevel"/>
    <w:tmpl w:val="59FC0EF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FC0F86"/>
    <w:multiLevelType w:val="singleLevel"/>
    <w:tmpl w:val="59FC0F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FC1E5E"/>
    <w:multiLevelType w:val="singleLevel"/>
    <w:tmpl w:val="59FC1E5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52ECB"/>
    <w:rsid w:val="04EB16BF"/>
    <w:rsid w:val="1D3B68AF"/>
    <w:rsid w:val="30392EAC"/>
    <w:rsid w:val="50D52E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2017-11-03T05:57:00Z</dcterms:created>
  <dc:creator>汉江河</dc:creator>
  <cp:lastModifiedBy>汉江河</cp:lastModifiedBy>
  <dcterms:modified xsi:type="dcterms:W3CDTF">2018-01-02T02:18:19Z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